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0" w:line="400" w:lineRule="auto"/>
        <w:rPr>
          <w:b w:val="1"/>
        </w:rPr>
      </w:pPr>
      <w:bookmarkStart w:colFirst="0" w:colLast="0" w:name="_heading=h.h52gz981kkib" w:id="0"/>
      <w:bookmarkEnd w:id="0"/>
      <w:r w:rsidDel="00000000" w:rsidR="00000000" w:rsidRPr="00000000">
        <w:rPr>
          <w:b w:val="1"/>
          <w:color w:val="000000"/>
          <w:rtl w:val="0"/>
        </w:rPr>
        <w:t xml:space="preserve">Sharing your referrals portal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How to refer someone for a job here (or apply yourself)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Ever seen one of our jobs advertised and thought of someone—a friend, ex-colleague or even yourself—who’d be a perfect fit? Chances are you have, but were unsure what to do next.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answer? Use our referrals website.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 can sign up by accessing this link: </w:t>
      </w:r>
      <w:r w:rsidDel="00000000" w:rsidR="00000000" w:rsidRPr="00000000">
        <w:rPr>
          <w:i w:val="1"/>
          <w:rtl w:val="0"/>
        </w:rPr>
        <w:t xml:space="preserve">{Copy and paste the direct link to your portal. It will look like this: https://[subdomain].workable.com/referrals} </w:t>
      </w:r>
      <w:r w:rsidDel="00000000" w:rsidR="00000000" w:rsidRPr="00000000">
        <w:rPr>
          <w:b w:val="1"/>
          <w:rtl w:val="0"/>
        </w:rPr>
        <w:t xml:space="preserve">Be sure to use your company email.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Via the portal you'll be able to: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See the jobs we're recruiting for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Submit and track referrals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Apply for positions internally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Receive notifications about new jobs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Check out a quick video</w:t>
        </w:r>
      </w:hyperlink>
      <w:r w:rsidDel="00000000" w:rsidR="00000000" w:rsidRPr="00000000">
        <w:rPr>
          <w:b w:val="1"/>
          <w:rtl w:val="0"/>
        </w:rPr>
        <w:t xml:space="preserve"> to see how it's done.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Referrals are the best way of employing more great people (like you). And, hiring great people is what makes us a success. Thank you for helping us hire more of the best!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Rule="auto"/>
        <w:rPr>
          <w:b w:val="1"/>
          <w:color w:val="000000"/>
        </w:rPr>
      </w:pPr>
      <w:bookmarkStart w:colFirst="0" w:colLast="0" w:name="_heading=h.65ysokwzqih" w:id="1"/>
      <w:bookmarkEnd w:id="1"/>
      <w:r w:rsidDel="00000000" w:rsidR="00000000" w:rsidRPr="00000000">
        <w:rPr>
          <w:b w:val="1"/>
          <w:color w:val="000000"/>
          <w:rtl w:val="0"/>
        </w:rPr>
        <w:t xml:space="preserve">Inviting referrals members manually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How to refer someone for a job here (or apply yourself)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Ever seen one of our jobs advertised and thought of someone—a friend, ex-colleague or even yourself—who’d be a perfect fit? Chances are you have, but were unsure what to do next.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answer? Use our referrals website.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You'll soon receive an invitation to our Referrals portal. Be sure to accept the invitation via the link in that email by using your company email.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Via the portal you'll be able to: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See the jobs we're recruiting for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Submit and track referrals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Apply for positions internally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Receive notifications about new jobs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Check out a quick video</w:t>
        </w:r>
      </w:hyperlink>
      <w:r w:rsidDel="00000000" w:rsidR="00000000" w:rsidRPr="00000000">
        <w:rPr>
          <w:b w:val="1"/>
          <w:rtl w:val="0"/>
        </w:rPr>
        <w:t xml:space="preserve"> to see how it's done.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Referrals are the best way of employing more great people (like you). And, hiring great people is what makes us a success. Thank you for helping us hire more of the best!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elp.workable.com/hc/en-us/articles/360040760054" TargetMode="External"/><Relationship Id="rId8" Type="http://schemas.openxmlformats.org/officeDocument/2006/relationships/hyperlink" Target="https://help.workable.com/hc/en-us/articles/360040760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Q6rnH352BoDiXYPtDopqKsF8g==">AMUW2mUxqeGrPx3Lu9bt8eSnU8ZQi542ZBt2FBhADddwcHl1YNpqZLjy0GXiINNhMUVTXPTZBb1J9z5fjHF5LyR945VOX6e4q+nD8DdtXgo07I8DDJAM6voH1X2TeILf0+P8zACNWwv95Qq2WRnzk6EDj9clqiuZ3A==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